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5D" w:rsidRDefault="00FA6A5D">
      <w:pPr>
        <w:spacing w:line="1" w:lineRule="exact"/>
      </w:pPr>
    </w:p>
    <w:p w:rsidR="00FA6A5D" w:rsidRPr="00B91860" w:rsidRDefault="00774126">
      <w:pPr>
        <w:pStyle w:val="1"/>
        <w:framePr w:w="10262" w:h="1949" w:hRule="exact" w:wrap="none" w:vAnchor="page" w:hAnchor="page" w:x="1299" w:y="1295"/>
        <w:spacing w:line="262" w:lineRule="auto"/>
        <w:ind w:right="67"/>
        <w:jc w:val="right"/>
        <w:rPr>
          <w:szCs w:val="28"/>
        </w:rPr>
      </w:pPr>
      <w:r w:rsidRPr="00B91860">
        <w:rPr>
          <w:szCs w:val="28"/>
        </w:rPr>
        <w:t>УТВЕРЖДАЮ:</w:t>
      </w:r>
    </w:p>
    <w:p w:rsidR="00FA6A5D" w:rsidRPr="00B91860" w:rsidRDefault="00774126">
      <w:pPr>
        <w:pStyle w:val="1"/>
        <w:framePr w:w="10262" w:h="1949" w:hRule="exact" w:wrap="none" w:vAnchor="page" w:hAnchor="page" w:x="1299" w:y="1295"/>
        <w:spacing w:line="262" w:lineRule="auto"/>
        <w:ind w:left="7120" w:right="67"/>
        <w:jc w:val="right"/>
        <w:rPr>
          <w:szCs w:val="28"/>
        </w:rPr>
      </w:pPr>
      <w:r w:rsidRPr="00B91860">
        <w:rPr>
          <w:szCs w:val="28"/>
        </w:rPr>
        <w:t>И.О.директора ТКУ РД</w:t>
      </w:r>
      <w:r w:rsidRPr="00B91860">
        <w:rPr>
          <w:szCs w:val="28"/>
        </w:rPr>
        <w:br/>
        <w:t>«Управление социальной</w:t>
      </w:r>
      <w:r w:rsidRPr="00B91860">
        <w:rPr>
          <w:szCs w:val="28"/>
        </w:rPr>
        <w:br/>
        <w:t>защиты населения в</w:t>
      </w:r>
      <w:r w:rsidRPr="00B91860">
        <w:rPr>
          <w:szCs w:val="28"/>
        </w:rPr>
        <w:br/>
        <w:t>муниципальном образовании</w:t>
      </w:r>
    </w:p>
    <w:p w:rsidR="00FA6A5D" w:rsidRPr="00B91860" w:rsidRDefault="00CE115F">
      <w:pPr>
        <w:pStyle w:val="1"/>
        <w:framePr w:w="10262" w:h="1949" w:hRule="exact" w:wrap="none" w:vAnchor="page" w:hAnchor="page" w:x="1299" w:y="1295"/>
        <w:spacing w:line="262" w:lineRule="auto"/>
        <w:ind w:left="7120" w:right="67"/>
        <w:jc w:val="right"/>
        <w:rPr>
          <w:szCs w:val="28"/>
        </w:rPr>
      </w:pPr>
      <w:r w:rsidRPr="00B91860">
        <w:rPr>
          <w:szCs w:val="28"/>
        </w:rPr>
        <w:t>«Г</w:t>
      </w:r>
      <w:r w:rsidR="00774126" w:rsidRPr="00B91860">
        <w:rPr>
          <w:szCs w:val="28"/>
        </w:rPr>
        <w:t>е</w:t>
      </w:r>
      <w:r w:rsidRPr="00B91860">
        <w:rPr>
          <w:szCs w:val="28"/>
        </w:rPr>
        <w:t>рге</w:t>
      </w:r>
      <w:r w:rsidR="00774126" w:rsidRPr="00B91860">
        <w:rPr>
          <w:szCs w:val="28"/>
        </w:rPr>
        <w:t>бильский район»</w:t>
      </w:r>
    </w:p>
    <w:p w:rsidR="00FA6A5D" w:rsidRPr="00B91860" w:rsidRDefault="00774126">
      <w:pPr>
        <w:pStyle w:val="1"/>
        <w:framePr w:w="10262" w:h="1949" w:hRule="exact" w:wrap="none" w:vAnchor="page" w:hAnchor="page" w:x="1299" w:y="1295"/>
        <w:spacing w:line="262" w:lineRule="auto"/>
        <w:ind w:left="7120" w:right="67"/>
        <w:jc w:val="right"/>
        <w:rPr>
          <w:szCs w:val="28"/>
        </w:rPr>
      </w:pPr>
      <w:r w:rsidRPr="00B91860">
        <w:rPr>
          <w:szCs w:val="28"/>
        </w:rPr>
        <w:t>Х.М.Гусейнова</w:t>
      </w:r>
    </w:p>
    <w:p w:rsidR="00FA6A5D" w:rsidRPr="00B91860" w:rsidRDefault="00774126" w:rsidP="00CE115F">
      <w:pPr>
        <w:pStyle w:val="a5"/>
        <w:framePr w:wrap="none" w:vAnchor="page" w:hAnchor="page" w:x="9828" w:y="4055"/>
        <w:rPr>
          <w:szCs w:val="28"/>
        </w:rPr>
      </w:pPr>
      <w:r w:rsidRPr="00B91860">
        <w:rPr>
          <w:szCs w:val="28"/>
          <w:u w:val="none"/>
        </w:rPr>
        <w:t>.</w:t>
      </w:r>
    </w:p>
    <w:p w:rsidR="00FA6A5D" w:rsidRPr="00B91860" w:rsidRDefault="00FA6A5D">
      <w:pPr>
        <w:pStyle w:val="a5"/>
        <w:framePr w:wrap="none" w:vAnchor="page" w:hAnchor="page" w:x="8508" w:y="4459"/>
        <w:rPr>
          <w:szCs w:val="28"/>
        </w:rPr>
      </w:pPr>
    </w:p>
    <w:p w:rsidR="00FA6A5D" w:rsidRPr="00B91860" w:rsidRDefault="00FA6A5D" w:rsidP="00CE115F">
      <w:pPr>
        <w:pStyle w:val="a5"/>
        <w:framePr w:wrap="none" w:vAnchor="page" w:hAnchor="page" w:x="8336" w:y="2745"/>
        <w:rPr>
          <w:szCs w:val="28"/>
        </w:rPr>
      </w:pPr>
    </w:p>
    <w:p w:rsidR="00FA6A5D" w:rsidRPr="00B91860" w:rsidRDefault="00774126">
      <w:pPr>
        <w:pStyle w:val="1"/>
        <w:framePr w:w="10262" w:h="581" w:hRule="exact" w:wrap="none" w:vAnchor="page" w:hAnchor="page" w:x="1299" w:y="5155"/>
        <w:spacing w:line="240" w:lineRule="auto"/>
        <w:jc w:val="center"/>
        <w:rPr>
          <w:szCs w:val="28"/>
        </w:rPr>
      </w:pPr>
      <w:r w:rsidRPr="00B91860">
        <w:rPr>
          <w:b/>
          <w:bCs/>
          <w:szCs w:val="28"/>
        </w:rPr>
        <w:t>ПАСПОРТ ДОСТУПНОСТИ</w:t>
      </w:r>
      <w:r w:rsidRPr="00B91860">
        <w:rPr>
          <w:b/>
          <w:bCs/>
          <w:szCs w:val="28"/>
        </w:rPr>
        <w:br/>
        <w:t>объекта социальной инфраструктуры (ОСИ)</w:t>
      </w:r>
    </w:p>
    <w:p w:rsidR="00FA6A5D" w:rsidRPr="00B91860" w:rsidRDefault="00774126">
      <w:pPr>
        <w:pStyle w:val="30"/>
        <w:framePr w:w="10262" w:h="317" w:hRule="exact" w:wrap="none" w:vAnchor="page" w:hAnchor="page" w:x="1299" w:y="5975"/>
        <w:spacing w:after="0"/>
        <w:rPr>
          <w:rFonts w:ascii="Times New Roman" w:hAnsi="Times New Roman" w:cs="Times New Roman"/>
          <w:sz w:val="22"/>
          <w:szCs w:val="28"/>
        </w:rPr>
      </w:pPr>
      <w:r w:rsidRPr="00B91860">
        <w:rPr>
          <w:rFonts w:ascii="Times New Roman" w:hAnsi="Times New Roman" w:cs="Times New Roman"/>
          <w:sz w:val="22"/>
          <w:szCs w:val="28"/>
        </w:rPr>
        <w:t>1. Общие сведения об объекте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1"/>
        </w:numPr>
        <w:tabs>
          <w:tab w:val="left" w:pos="507"/>
        </w:tabs>
        <w:spacing w:line="240" w:lineRule="auto"/>
        <w:rPr>
          <w:szCs w:val="28"/>
        </w:rPr>
      </w:pPr>
      <w:bookmarkStart w:id="0" w:name="bookmark0"/>
      <w:bookmarkEnd w:id="0"/>
      <w:r w:rsidRPr="00B91860">
        <w:rPr>
          <w:szCs w:val="28"/>
        </w:rPr>
        <w:t>Наименование (вид) объекта</w:t>
      </w:r>
      <w:r w:rsidRPr="00B91860">
        <w:rPr>
          <w:szCs w:val="28"/>
          <w:u w:val="single"/>
        </w:rPr>
        <w:t>: Детский сад общеразвивающего вида.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1"/>
        </w:numPr>
        <w:tabs>
          <w:tab w:val="left" w:pos="512"/>
        </w:tabs>
        <w:spacing w:line="240" w:lineRule="auto"/>
        <w:rPr>
          <w:szCs w:val="28"/>
        </w:rPr>
      </w:pPr>
      <w:bookmarkStart w:id="1" w:name="bookmark1"/>
      <w:bookmarkEnd w:id="1"/>
      <w:r w:rsidRPr="00B91860">
        <w:rPr>
          <w:szCs w:val="28"/>
        </w:rPr>
        <w:t>Адрес объекта</w:t>
      </w:r>
      <w:r w:rsidR="003861D0" w:rsidRPr="00B91860">
        <w:rPr>
          <w:szCs w:val="28"/>
          <w:u w:val="single"/>
        </w:rPr>
        <w:t>: 368257, с.Аймаки</w:t>
      </w:r>
      <w:r w:rsidRPr="00B91860">
        <w:rPr>
          <w:szCs w:val="28"/>
          <w:u w:val="single"/>
        </w:rPr>
        <w:t>, Гергебильский район, РД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1"/>
        </w:numPr>
        <w:tabs>
          <w:tab w:val="left" w:pos="512"/>
          <w:tab w:val="left" w:pos="5582"/>
        </w:tabs>
        <w:spacing w:line="240" w:lineRule="auto"/>
        <w:rPr>
          <w:szCs w:val="28"/>
        </w:rPr>
      </w:pPr>
      <w:bookmarkStart w:id="2" w:name="bookmark2"/>
      <w:bookmarkEnd w:id="2"/>
      <w:r w:rsidRPr="00B91860">
        <w:rPr>
          <w:szCs w:val="28"/>
        </w:rPr>
        <w:t>Сведения о размещении объекта:</w:t>
      </w:r>
      <w:r w:rsidRPr="00B91860">
        <w:rPr>
          <w:szCs w:val="28"/>
        </w:rPr>
        <w:tab/>
        <w:t>,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2"/>
        </w:numPr>
        <w:tabs>
          <w:tab w:val="left" w:pos="262"/>
        </w:tabs>
        <w:spacing w:line="240" w:lineRule="auto"/>
        <w:rPr>
          <w:szCs w:val="28"/>
        </w:rPr>
      </w:pPr>
      <w:bookmarkStart w:id="3" w:name="bookmark3"/>
      <w:bookmarkEnd w:id="3"/>
      <w:r w:rsidRPr="00B91860">
        <w:rPr>
          <w:szCs w:val="28"/>
        </w:rPr>
        <w:t xml:space="preserve">отдельно стоящее здание </w:t>
      </w:r>
      <w:r w:rsidRPr="00B91860">
        <w:rPr>
          <w:szCs w:val="28"/>
          <w:u w:val="single"/>
        </w:rPr>
        <w:t>1</w:t>
      </w:r>
      <w:r w:rsidRPr="00B91860">
        <w:rPr>
          <w:szCs w:val="28"/>
        </w:rPr>
        <w:t xml:space="preserve"> этажей,</w:t>
      </w:r>
      <w:r w:rsidRPr="00B91860">
        <w:rPr>
          <w:szCs w:val="28"/>
          <w:u w:val="single"/>
        </w:rPr>
        <w:t>4</w:t>
      </w:r>
      <w:r w:rsidR="003861D0" w:rsidRPr="00B91860">
        <w:rPr>
          <w:szCs w:val="28"/>
          <w:u w:val="single"/>
        </w:rPr>
        <w:t>40</w:t>
      </w:r>
      <w:r w:rsidRPr="00B91860">
        <w:rPr>
          <w:szCs w:val="28"/>
        </w:rPr>
        <w:t xml:space="preserve"> кв.м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2"/>
        </w:numPr>
        <w:tabs>
          <w:tab w:val="left" w:pos="262"/>
        </w:tabs>
        <w:spacing w:line="240" w:lineRule="auto"/>
        <w:rPr>
          <w:szCs w:val="28"/>
        </w:rPr>
      </w:pPr>
      <w:bookmarkStart w:id="4" w:name="bookmark4"/>
      <w:bookmarkEnd w:id="4"/>
      <w:r w:rsidRPr="00B91860">
        <w:rPr>
          <w:szCs w:val="28"/>
        </w:rPr>
        <w:t xml:space="preserve">часть здания 1 этажей, </w:t>
      </w:r>
      <w:r w:rsidR="003861D0" w:rsidRPr="00B91860">
        <w:rPr>
          <w:szCs w:val="28"/>
          <w:u w:val="single"/>
        </w:rPr>
        <w:t>440</w:t>
      </w:r>
      <w:r w:rsidRPr="00B91860">
        <w:rPr>
          <w:szCs w:val="28"/>
        </w:rPr>
        <w:t xml:space="preserve"> кв.м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2"/>
        </w:numPr>
        <w:tabs>
          <w:tab w:val="left" w:pos="262"/>
        </w:tabs>
        <w:spacing w:line="240" w:lineRule="auto"/>
        <w:rPr>
          <w:szCs w:val="28"/>
        </w:rPr>
      </w:pPr>
      <w:bookmarkStart w:id="5" w:name="bookmark5"/>
      <w:bookmarkEnd w:id="5"/>
      <w:r w:rsidRPr="00B91860">
        <w:rPr>
          <w:szCs w:val="28"/>
        </w:rPr>
        <w:t xml:space="preserve">наличие прилегающего земельного участка </w:t>
      </w:r>
      <w:r w:rsidRPr="00B91860">
        <w:rPr>
          <w:szCs w:val="28"/>
          <w:u w:val="single"/>
        </w:rPr>
        <w:t>(да,</w:t>
      </w:r>
      <w:r w:rsidRPr="00B91860">
        <w:rPr>
          <w:szCs w:val="28"/>
        </w:rPr>
        <w:t xml:space="preserve"> нет);</w:t>
      </w:r>
      <w:r w:rsidR="003861D0" w:rsidRPr="00B91860">
        <w:rPr>
          <w:szCs w:val="28"/>
          <w:u w:val="single"/>
        </w:rPr>
        <w:t>1000</w:t>
      </w:r>
      <w:r w:rsidRPr="00B91860">
        <w:rPr>
          <w:szCs w:val="28"/>
        </w:rPr>
        <w:t xml:space="preserve"> кв.м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1"/>
        </w:numPr>
        <w:tabs>
          <w:tab w:val="left" w:pos="512"/>
        </w:tabs>
        <w:spacing w:line="240" w:lineRule="auto"/>
        <w:rPr>
          <w:szCs w:val="28"/>
        </w:rPr>
      </w:pPr>
      <w:bookmarkStart w:id="6" w:name="bookmark6"/>
      <w:bookmarkEnd w:id="6"/>
      <w:r w:rsidRPr="00B91860">
        <w:rPr>
          <w:szCs w:val="28"/>
        </w:rPr>
        <w:t xml:space="preserve">Год постройки здания </w:t>
      </w:r>
      <w:r w:rsidRPr="00B91860">
        <w:rPr>
          <w:szCs w:val="28"/>
          <w:u w:val="single"/>
        </w:rPr>
        <w:t xml:space="preserve">, </w:t>
      </w:r>
      <w:r w:rsidR="00B50511" w:rsidRPr="00B91860">
        <w:rPr>
          <w:szCs w:val="28"/>
          <w:u w:val="single"/>
        </w:rPr>
        <w:t>1980</w:t>
      </w:r>
      <w:r w:rsidR="003861D0" w:rsidRPr="00B91860">
        <w:rPr>
          <w:szCs w:val="28"/>
          <w:u w:val="single"/>
        </w:rPr>
        <w:t>г.</w:t>
      </w:r>
      <w:r w:rsidRPr="00B91860">
        <w:rPr>
          <w:szCs w:val="28"/>
        </w:rPr>
        <w:t xml:space="preserve"> , последнего капитального ремонта </w:t>
      </w:r>
      <w:r w:rsidR="00CE115F" w:rsidRPr="00B91860">
        <w:rPr>
          <w:szCs w:val="28"/>
        </w:rPr>
        <w:t>________г.</w:t>
      </w:r>
    </w:p>
    <w:p w:rsidR="00FA6A5D" w:rsidRPr="00B91860" w:rsidRDefault="00774126">
      <w:pPr>
        <w:pStyle w:val="1"/>
        <w:framePr w:w="10262" w:h="2232" w:hRule="exact" w:wrap="none" w:vAnchor="page" w:hAnchor="page" w:x="1299" w:y="6489"/>
        <w:numPr>
          <w:ilvl w:val="0"/>
          <w:numId w:val="1"/>
        </w:numPr>
        <w:tabs>
          <w:tab w:val="left" w:pos="512"/>
        </w:tabs>
        <w:spacing w:line="240" w:lineRule="auto"/>
        <w:rPr>
          <w:szCs w:val="28"/>
        </w:rPr>
      </w:pPr>
      <w:bookmarkStart w:id="7" w:name="bookmark7"/>
      <w:bookmarkEnd w:id="7"/>
      <w:r w:rsidRPr="00B91860">
        <w:rPr>
          <w:szCs w:val="28"/>
        </w:rPr>
        <w:t>Дата предст</w:t>
      </w:r>
      <w:r w:rsidR="00CE115F" w:rsidRPr="00B91860">
        <w:rPr>
          <w:szCs w:val="28"/>
        </w:rPr>
        <w:t>оящих плановых ремонтных работ:</w:t>
      </w:r>
    </w:p>
    <w:p w:rsidR="00FA6A5D" w:rsidRPr="00B91860" w:rsidRDefault="00715C04">
      <w:pPr>
        <w:pStyle w:val="1"/>
        <w:framePr w:w="10262" w:h="4699" w:hRule="exact" w:wrap="none" w:vAnchor="page" w:hAnchor="page" w:x="1299" w:y="8971"/>
        <w:spacing w:after="260" w:line="240" w:lineRule="auto"/>
        <w:rPr>
          <w:szCs w:val="28"/>
        </w:rPr>
      </w:pPr>
      <w:r w:rsidRPr="00B91860">
        <w:rPr>
          <w:b/>
          <w:bCs/>
          <w:szCs w:val="28"/>
        </w:rPr>
        <w:t xml:space="preserve">              </w:t>
      </w:r>
      <w:r w:rsidR="00774126" w:rsidRPr="00B91860">
        <w:rPr>
          <w:b/>
          <w:bCs/>
          <w:szCs w:val="28"/>
        </w:rPr>
        <w:t>сведения об организации, расположенной на объекте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507"/>
        </w:tabs>
        <w:rPr>
          <w:szCs w:val="28"/>
        </w:rPr>
      </w:pPr>
      <w:bookmarkStart w:id="8" w:name="bookmark8"/>
      <w:bookmarkEnd w:id="8"/>
      <w:r w:rsidRPr="00B91860">
        <w:rPr>
          <w:szCs w:val="28"/>
        </w:rPr>
        <w:t>Название организации (учреждения), (полное юридическое наименование - согласно Уставу,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tabs>
          <w:tab w:val="left" w:leader="underscore" w:pos="9398"/>
        </w:tabs>
        <w:rPr>
          <w:szCs w:val="28"/>
        </w:rPr>
      </w:pPr>
      <w:r w:rsidRPr="00B91860">
        <w:rPr>
          <w:szCs w:val="28"/>
        </w:rPr>
        <w:t xml:space="preserve">краткое наименование) </w:t>
      </w:r>
      <w:r w:rsidRPr="00B91860">
        <w:rPr>
          <w:szCs w:val="28"/>
          <w:u w:val="single"/>
        </w:rPr>
        <w:t>Муниципальное Казённое Дошкольное Образовательное Учреждение администрации МР «</w:t>
      </w:r>
      <w:r w:rsidR="003861D0" w:rsidRPr="00B91860">
        <w:rPr>
          <w:szCs w:val="28"/>
          <w:u w:val="single"/>
        </w:rPr>
        <w:t>Гергебильский район «Аймакинский детский сад «Чебурашка</w:t>
      </w:r>
      <w:r w:rsidRPr="00B91860">
        <w:rPr>
          <w:szCs w:val="28"/>
          <w:u w:val="single"/>
        </w:rPr>
        <w:t>», МКДОУ «Дет</w:t>
      </w:r>
      <w:r w:rsidR="003861D0" w:rsidRPr="00B91860">
        <w:rPr>
          <w:szCs w:val="28"/>
          <w:u w:val="single"/>
        </w:rPr>
        <w:t>ский сад «Чебурашка</w:t>
      </w:r>
      <w:r w:rsidRPr="00B91860">
        <w:rPr>
          <w:szCs w:val="28"/>
          <w:u w:val="single"/>
        </w:rPr>
        <w:t>».</w:t>
      </w:r>
      <w:r w:rsidRPr="00B91860">
        <w:rPr>
          <w:szCs w:val="28"/>
        </w:rPr>
        <w:tab/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512"/>
        </w:tabs>
        <w:rPr>
          <w:szCs w:val="28"/>
        </w:rPr>
      </w:pPr>
      <w:bookmarkStart w:id="9" w:name="bookmark9"/>
      <w:bookmarkEnd w:id="9"/>
      <w:r w:rsidRPr="00B91860">
        <w:rPr>
          <w:szCs w:val="28"/>
        </w:rPr>
        <w:t xml:space="preserve">Юридический адрес организации (учреждения) </w:t>
      </w:r>
      <w:r w:rsidR="003861D0" w:rsidRPr="00B91860">
        <w:rPr>
          <w:szCs w:val="28"/>
          <w:u w:val="single"/>
        </w:rPr>
        <w:t>368257, с.Аймаки</w:t>
      </w:r>
      <w:r w:rsidRPr="00B91860">
        <w:rPr>
          <w:szCs w:val="28"/>
          <w:u w:val="single"/>
        </w:rPr>
        <w:t>, Гергебильский район, РД.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512"/>
        </w:tabs>
        <w:spacing w:line="228" w:lineRule="auto"/>
        <w:rPr>
          <w:szCs w:val="28"/>
        </w:rPr>
      </w:pPr>
      <w:bookmarkStart w:id="10" w:name="bookmark10"/>
      <w:bookmarkEnd w:id="10"/>
      <w:r w:rsidRPr="00B91860">
        <w:rPr>
          <w:szCs w:val="28"/>
        </w:rPr>
        <w:t>Основание для пользования объектом (</w:t>
      </w:r>
      <w:r w:rsidRPr="00B91860">
        <w:rPr>
          <w:szCs w:val="28"/>
          <w:u w:val="single"/>
        </w:rPr>
        <w:t>оперативное управление</w:t>
      </w:r>
      <w:r w:rsidRPr="00B91860">
        <w:rPr>
          <w:szCs w:val="28"/>
        </w:rPr>
        <w:t>, аренда, собственность)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512"/>
        </w:tabs>
        <w:spacing w:line="228" w:lineRule="auto"/>
        <w:rPr>
          <w:szCs w:val="28"/>
        </w:rPr>
      </w:pPr>
      <w:bookmarkStart w:id="11" w:name="bookmark11"/>
      <w:bookmarkEnd w:id="11"/>
      <w:r w:rsidRPr="00B91860">
        <w:rPr>
          <w:szCs w:val="28"/>
        </w:rPr>
        <w:t xml:space="preserve">Форма собственности </w:t>
      </w:r>
      <w:r w:rsidRPr="00B91860">
        <w:rPr>
          <w:szCs w:val="28"/>
          <w:u w:val="single"/>
        </w:rPr>
        <w:t>(государственная</w:t>
      </w:r>
      <w:r w:rsidRPr="00B91860">
        <w:rPr>
          <w:szCs w:val="28"/>
        </w:rPr>
        <w:t>, негосударственная)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627"/>
        </w:tabs>
        <w:spacing w:line="228" w:lineRule="auto"/>
        <w:rPr>
          <w:szCs w:val="28"/>
        </w:rPr>
      </w:pPr>
      <w:bookmarkStart w:id="12" w:name="bookmark12"/>
      <w:bookmarkEnd w:id="12"/>
      <w:r w:rsidRPr="00B91860">
        <w:rPr>
          <w:szCs w:val="28"/>
        </w:rPr>
        <w:t xml:space="preserve">Территориальная принадлежность </w:t>
      </w:r>
      <w:r w:rsidRPr="00B91860">
        <w:rPr>
          <w:i/>
          <w:iCs/>
          <w:szCs w:val="28"/>
        </w:rPr>
        <w:t xml:space="preserve">{федеральная, региональная, </w:t>
      </w:r>
      <w:r w:rsidRPr="00B91860">
        <w:rPr>
          <w:i/>
          <w:iCs/>
          <w:szCs w:val="28"/>
          <w:u w:val="single"/>
        </w:rPr>
        <w:t>муниципальная)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627"/>
        </w:tabs>
        <w:rPr>
          <w:szCs w:val="28"/>
        </w:rPr>
      </w:pPr>
      <w:bookmarkStart w:id="13" w:name="bookmark13"/>
      <w:bookmarkEnd w:id="13"/>
      <w:r w:rsidRPr="00B91860">
        <w:rPr>
          <w:szCs w:val="28"/>
        </w:rPr>
        <w:t xml:space="preserve">Вышестоящая организация </w:t>
      </w:r>
      <w:r w:rsidRPr="00B91860">
        <w:rPr>
          <w:i/>
          <w:iCs/>
          <w:szCs w:val="28"/>
        </w:rPr>
        <w:t>(наименование)</w:t>
      </w:r>
      <w:r w:rsidRPr="00B91860">
        <w:rPr>
          <w:szCs w:val="28"/>
          <w:u w:val="single"/>
        </w:rPr>
        <w:t>Администрация МР «Гергебильский район»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numPr>
          <w:ilvl w:val="0"/>
          <w:numId w:val="1"/>
        </w:numPr>
        <w:tabs>
          <w:tab w:val="left" w:pos="627"/>
        </w:tabs>
        <w:spacing w:after="260"/>
        <w:rPr>
          <w:szCs w:val="28"/>
        </w:rPr>
      </w:pPr>
      <w:bookmarkStart w:id="14" w:name="bookmark14"/>
      <w:bookmarkEnd w:id="14"/>
      <w:r w:rsidRPr="00B91860">
        <w:rPr>
          <w:szCs w:val="28"/>
        </w:rPr>
        <w:t xml:space="preserve">Адрес вышестоящей организации </w:t>
      </w:r>
      <w:r w:rsidRPr="00B91860">
        <w:rPr>
          <w:szCs w:val="28"/>
          <w:u w:val="single"/>
        </w:rPr>
        <w:t>368251, Гергебильский район, с. Гергебиль</w:t>
      </w:r>
    </w:p>
    <w:p w:rsidR="00FA6A5D" w:rsidRPr="00B91860" w:rsidRDefault="00774126">
      <w:pPr>
        <w:pStyle w:val="1"/>
        <w:framePr w:w="10262" w:h="4699" w:hRule="exact" w:wrap="none" w:vAnchor="page" w:hAnchor="page" w:x="1299" w:y="8971"/>
        <w:spacing w:line="298" w:lineRule="auto"/>
        <w:jc w:val="center"/>
        <w:rPr>
          <w:szCs w:val="28"/>
        </w:rPr>
      </w:pPr>
      <w:r w:rsidRPr="00B91860">
        <w:rPr>
          <w:b/>
          <w:bCs/>
          <w:szCs w:val="28"/>
        </w:rPr>
        <w:t xml:space="preserve">2. Характеристика деятельности организации на объекте </w:t>
      </w:r>
      <w:r w:rsidRPr="00B91860">
        <w:rPr>
          <w:i/>
          <w:iCs/>
          <w:szCs w:val="28"/>
        </w:rPr>
        <w:t>(по обслуживанию населения</w:t>
      </w:r>
      <w:r w:rsidRPr="00B91860">
        <w:rPr>
          <w:i/>
          <w:iCs/>
          <w:szCs w:val="28"/>
        </w:rPr>
        <w:br/>
        <w:t>)</w:t>
      </w:r>
    </w:p>
    <w:p w:rsidR="00FA6A5D" w:rsidRPr="00B91860" w:rsidRDefault="00774126">
      <w:pPr>
        <w:pStyle w:val="20"/>
        <w:framePr w:w="10262" w:h="4699" w:hRule="exact" w:wrap="none" w:vAnchor="page" w:hAnchor="page" w:x="1299" w:y="8971"/>
        <w:rPr>
          <w:sz w:val="22"/>
          <w:szCs w:val="28"/>
        </w:rPr>
      </w:pPr>
      <w:r w:rsidRPr="00B91860">
        <w:rPr>
          <w:i w:val="0"/>
          <w:iCs w:val="0"/>
          <w:sz w:val="22"/>
          <w:szCs w:val="28"/>
        </w:rPr>
        <w:t xml:space="preserve">2.1 Сфера деятельности </w:t>
      </w:r>
      <w:r w:rsidRPr="00B91860">
        <w:rPr>
          <w:sz w:val="22"/>
          <w:szCs w:val="28"/>
        </w:rPr>
        <w:t xml:space="preserve">(здравоохранение, </w:t>
      </w:r>
      <w:r w:rsidRPr="00B91860">
        <w:rPr>
          <w:sz w:val="22"/>
          <w:szCs w:val="28"/>
          <w:u w:val="single"/>
        </w:rPr>
        <w:t>образование,</w:t>
      </w:r>
      <w:r w:rsidRPr="00B91860">
        <w:rPr>
          <w:sz w:val="22"/>
          <w:szCs w:val="28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FA6A5D" w:rsidRPr="00B91860" w:rsidRDefault="00774126">
      <w:pPr>
        <w:pStyle w:val="1"/>
        <w:framePr w:w="10262" w:h="1632" w:hRule="exact" w:wrap="none" w:vAnchor="page" w:hAnchor="page" w:x="1299" w:y="13924"/>
        <w:tabs>
          <w:tab w:val="left" w:leader="underscore" w:pos="9917"/>
        </w:tabs>
        <w:spacing w:line="240" w:lineRule="auto"/>
        <w:rPr>
          <w:szCs w:val="28"/>
        </w:rPr>
      </w:pPr>
      <w:r w:rsidRPr="00B91860">
        <w:rPr>
          <w:i/>
          <w:iCs/>
          <w:szCs w:val="28"/>
        </w:rPr>
        <w:t>22</w:t>
      </w:r>
      <w:r w:rsidRPr="00B91860">
        <w:rPr>
          <w:szCs w:val="28"/>
        </w:rPr>
        <w:t xml:space="preserve"> Виды оказываемых услуг </w:t>
      </w:r>
      <w:r w:rsidRPr="00B91860">
        <w:rPr>
          <w:szCs w:val="28"/>
          <w:u w:val="single"/>
        </w:rPr>
        <w:t>воспитание, обучение</w:t>
      </w:r>
      <w:r w:rsidRPr="00B91860">
        <w:rPr>
          <w:szCs w:val="28"/>
        </w:rPr>
        <w:tab/>
      </w:r>
    </w:p>
    <w:p w:rsidR="00FA6A5D" w:rsidRPr="00B91860" w:rsidRDefault="00774126">
      <w:pPr>
        <w:pStyle w:val="20"/>
        <w:framePr w:w="10262" w:h="1632" w:hRule="exact" w:wrap="none" w:vAnchor="page" w:hAnchor="page" w:x="1299" w:y="13924"/>
        <w:numPr>
          <w:ilvl w:val="0"/>
          <w:numId w:val="3"/>
        </w:numPr>
        <w:tabs>
          <w:tab w:val="left" w:pos="469"/>
        </w:tabs>
        <w:spacing w:line="254" w:lineRule="auto"/>
        <w:rPr>
          <w:sz w:val="22"/>
          <w:szCs w:val="28"/>
        </w:rPr>
      </w:pPr>
      <w:bookmarkStart w:id="15" w:name="bookmark15"/>
      <w:bookmarkEnd w:id="15"/>
      <w:r w:rsidRPr="00B91860">
        <w:rPr>
          <w:i w:val="0"/>
          <w:iCs w:val="0"/>
          <w:sz w:val="22"/>
          <w:szCs w:val="28"/>
        </w:rPr>
        <w:t>Форма оказания услуг: (</w:t>
      </w:r>
      <w:r w:rsidRPr="00B91860">
        <w:rPr>
          <w:i w:val="0"/>
          <w:iCs w:val="0"/>
          <w:sz w:val="22"/>
          <w:szCs w:val="28"/>
          <w:u w:val="single"/>
        </w:rPr>
        <w:t>на объекте</w:t>
      </w:r>
      <w:r w:rsidRPr="00B91860">
        <w:rPr>
          <w:i w:val="0"/>
          <w:iCs w:val="0"/>
          <w:sz w:val="22"/>
          <w:szCs w:val="28"/>
        </w:rPr>
        <w:t>, с длительным пребыванием, в т.ч. проживанием, на дому, дистанционно)</w:t>
      </w:r>
    </w:p>
    <w:p w:rsidR="00FA6A5D" w:rsidRPr="00B91860" w:rsidRDefault="00774126">
      <w:pPr>
        <w:pStyle w:val="20"/>
        <w:framePr w:w="10262" w:h="1632" w:hRule="exact" w:wrap="none" w:vAnchor="page" w:hAnchor="page" w:x="1299" w:y="13924"/>
        <w:numPr>
          <w:ilvl w:val="0"/>
          <w:numId w:val="3"/>
        </w:numPr>
        <w:tabs>
          <w:tab w:val="left" w:pos="478"/>
        </w:tabs>
        <w:spacing w:line="276" w:lineRule="auto"/>
        <w:rPr>
          <w:sz w:val="22"/>
          <w:szCs w:val="28"/>
        </w:rPr>
      </w:pPr>
      <w:bookmarkStart w:id="16" w:name="bookmark16"/>
      <w:bookmarkEnd w:id="16"/>
      <w:r w:rsidRPr="00B91860">
        <w:rPr>
          <w:i w:val="0"/>
          <w:iCs w:val="0"/>
          <w:sz w:val="22"/>
          <w:szCs w:val="28"/>
        </w:rPr>
        <w:t xml:space="preserve">Категории обслуживаемого населения по возрасту: </w:t>
      </w:r>
      <w:r w:rsidRPr="00B91860">
        <w:rPr>
          <w:i w:val="0"/>
          <w:iCs w:val="0"/>
          <w:sz w:val="22"/>
          <w:szCs w:val="28"/>
          <w:u w:val="single"/>
        </w:rPr>
        <w:t>(дети</w:t>
      </w:r>
      <w:r w:rsidRPr="00B91860">
        <w:rPr>
          <w:i w:val="0"/>
          <w:iCs w:val="0"/>
          <w:sz w:val="22"/>
          <w:szCs w:val="28"/>
        </w:rPr>
        <w:t>, взрослые трудоспособного возраста, пожилые; все возрастные категории)</w:t>
      </w:r>
    </w:p>
    <w:p w:rsidR="00FA6A5D" w:rsidRPr="00B91860" w:rsidRDefault="00774126">
      <w:pPr>
        <w:pStyle w:val="20"/>
        <w:framePr w:w="10262" w:h="1632" w:hRule="exact" w:wrap="none" w:vAnchor="page" w:hAnchor="page" w:x="1299" w:y="13924"/>
        <w:numPr>
          <w:ilvl w:val="0"/>
          <w:numId w:val="3"/>
        </w:numPr>
        <w:tabs>
          <w:tab w:val="left" w:pos="478"/>
        </w:tabs>
        <w:rPr>
          <w:sz w:val="22"/>
          <w:szCs w:val="28"/>
        </w:rPr>
      </w:pPr>
      <w:bookmarkStart w:id="17" w:name="bookmark17"/>
      <w:bookmarkEnd w:id="17"/>
      <w:r w:rsidRPr="00B91860">
        <w:rPr>
          <w:i w:val="0"/>
          <w:iCs w:val="0"/>
          <w:sz w:val="22"/>
          <w:szCs w:val="28"/>
        </w:rPr>
        <w:t xml:space="preserve">Категории обслуживаемых инвалидов: </w:t>
      </w:r>
      <w:r w:rsidRPr="00B91860">
        <w:rPr>
          <w:sz w:val="22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CE115F" w:rsidRPr="00B91860" w:rsidRDefault="00CE115F">
      <w:pPr>
        <w:spacing w:line="1" w:lineRule="exact"/>
        <w:rPr>
          <w:rFonts w:ascii="Times New Roman" w:hAnsi="Times New Roman" w:cs="Times New Roman"/>
          <w:sz w:val="22"/>
          <w:szCs w:val="28"/>
        </w:rPr>
      </w:pPr>
    </w:p>
    <w:p w:rsidR="00CE115F" w:rsidRPr="00B91860" w:rsidRDefault="00CE115F" w:rsidP="00CE115F">
      <w:pPr>
        <w:rPr>
          <w:rFonts w:ascii="Times New Roman" w:hAnsi="Times New Roman" w:cs="Times New Roman"/>
          <w:sz w:val="22"/>
          <w:szCs w:val="28"/>
        </w:rPr>
      </w:pPr>
    </w:p>
    <w:p w:rsidR="00CE115F" w:rsidRPr="00B91860" w:rsidRDefault="00CE115F" w:rsidP="00CE115F">
      <w:pPr>
        <w:rPr>
          <w:rFonts w:ascii="Times New Roman" w:hAnsi="Times New Roman" w:cs="Times New Roman"/>
          <w:sz w:val="22"/>
          <w:szCs w:val="28"/>
        </w:rPr>
      </w:pPr>
    </w:p>
    <w:p w:rsidR="00CE115F" w:rsidRPr="00B91860" w:rsidRDefault="00CE115F" w:rsidP="00CE115F">
      <w:pPr>
        <w:rPr>
          <w:rFonts w:ascii="Times New Roman" w:hAnsi="Times New Roman" w:cs="Times New Roman"/>
          <w:sz w:val="22"/>
          <w:szCs w:val="28"/>
        </w:rPr>
      </w:pPr>
    </w:p>
    <w:p w:rsidR="00CE115F" w:rsidRPr="00B91860" w:rsidRDefault="00CE115F" w:rsidP="00CE115F">
      <w:pPr>
        <w:rPr>
          <w:rFonts w:ascii="Times New Roman" w:hAnsi="Times New Roman" w:cs="Times New Roman"/>
          <w:sz w:val="22"/>
          <w:szCs w:val="28"/>
        </w:rPr>
      </w:pPr>
    </w:p>
    <w:p w:rsidR="00CE115F" w:rsidRDefault="00CE115F" w:rsidP="00CE115F">
      <w:r w:rsidRPr="00B91860">
        <w:rPr>
          <w:rFonts w:ascii="Times New Roman" w:hAnsi="Times New Roman" w:cs="Times New Roman"/>
          <w:sz w:val="20"/>
        </w:rPr>
        <w:t>Утверждаю</w:t>
      </w:r>
      <w:r>
        <w:t>:</w:t>
      </w:r>
    </w:p>
    <w:p w:rsidR="00CE115F" w:rsidRPr="00CE115F" w:rsidRDefault="00CE115F" w:rsidP="00CE115F">
      <w:pPr>
        <w:rPr>
          <w:rFonts w:ascii="Times New Roman" w:hAnsi="Times New Roman" w:cs="Times New Roman"/>
        </w:rPr>
      </w:pPr>
      <w:r w:rsidRPr="00CE115F">
        <w:rPr>
          <w:rFonts w:ascii="Times New Roman" w:hAnsi="Times New Roman" w:cs="Times New Roman"/>
        </w:rPr>
        <w:t xml:space="preserve">заведующая МКДОУ </w:t>
      </w:r>
    </w:p>
    <w:p w:rsidR="00CE115F" w:rsidRPr="00CE115F" w:rsidRDefault="00CE115F" w:rsidP="00CE115F">
      <w:pPr>
        <w:rPr>
          <w:rFonts w:ascii="Times New Roman" w:hAnsi="Times New Roman" w:cs="Times New Roman"/>
        </w:rPr>
      </w:pPr>
      <w:r w:rsidRPr="00CE115F">
        <w:rPr>
          <w:rFonts w:ascii="Times New Roman" w:hAnsi="Times New Roman" w:cs="Times New Roman"/>
        </w:rPr>
        <w:t>«Чебурашка»</w:t>
      </w:r>
    </w:p>
    <w:p w:rsidR="00CE115F" w:rsidRPr="00CE115F" w:rsidRDefault="00CE115F" w:rsidP="00CE115F">
      <w:pPr>
        <w:rPr>
          <w:rFonts w:ascii="Times New Roman" w:hAnsi="Times New Roman" w:cs="Times New Roman"/>
        </w:rPr>
      </w:pPr>
    </w:p>
    <w:p w:rsidR="00CE115F" w:rsidRDefault="00CE115F" w:rsidP="00CE115F">
      <w:pPr>
        <w:tabs>
          <w:tab w:val="left" w:pos="2430"/>
        </w:tabs>
      </w:pPr>
      <w:r>
        <w:t>_____________Шейхова А.А.</w:t>
      </w:r>
      <w:r>
        <w:tab/>
      </w:r>
    </w:p>
    <w:p w:rsidR="00CE115F" w:rsidRDefault="00CE115F" w:rsidP="00CE115F"/>
    <w:p w:rsidR="00CE115F" w:rsidRDefault="00CE115F" w:rsidP="00CE115F">
      <w:r>
        <w:t>«___»_________2021г.</w:t>
      </w:r>
    </w:p>
    <w:p w:rsidR="00CE115F" w:rsidRDefault="00CE115F" w:rsidP="00CE115F"/>
    <w:p w:rsidR="00FA6A5D" w:rsidRPr="00CE115F" w:rsidRDefault="00CE115F" w:rsidP="00CE115F">
      <w:pPr>
        <w:tabs>
          <w:tab w:val="left" w:pos="9390"/>
        </w:tabs>
      </w:pPr>
      <w:r>
        <w:t xml:space="preserve">                                                                                                                           «__»__________2021г.</w:t>
      </w:r>
    </w:p>
    <w:sectPr w:rsidR="00FA6A5D" w:rsidRPr="00CE115F" w:rsidSect="00FA6A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49" w:rsidRDefault="00BE3449" w:rsidP="00FA6A5D">
      <w:r>
        <w:separator/>
      </w:r>
    </w:p>
  </w:endnote>
  <w:endnote w:type="continuationSeparator" w:id="1">
    <w:p w:rsidR="00BE3449" w:rsidRDefault="00BE3449" w:rsidP="00FA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49" w:rsidRDefault="00BE3449"/>
  </w:footnote>
  <w:footnote w:type="continuationSeparator" w:id="1">
    <w:p w:rsidR="00BE3449" w:rsidRDefault="00BE34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4D2"/>
    <w:multiLevelType w:val="multilevel"/>
    <w:tmpl w:val="81A299BA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5557BC"/>
    <w:multiLevelType w:val="multilevel"/>
    <w:tmpl w:val="8D5EF4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7E7B9A"/>
    <w:multiLevelType w:val="multilevel"/>
    <w:tmpl w:val="10584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A6A5D"/>
    <w:rsid w:val="000670FB"/>
    <w:rsid w:val="0010609B"/>
    <w:rsid w:val="00380095"/>
    <w:rsid w:val="003861D0"/>
    <w:rsid w:val="00715C04"/>
    <w:rsid w:val="00774126"/>
    <w:rsid w:val="007943FD"/>
    <w:rsid w:val="00AD527B"/>
    <w:rsid w:val="00B466CD"/>
    <w:rsid w:val="00B50511"/>
    <w:rsid w:val="00B91860"/>
    <w:rsid w:val="00BE3449"/>
    <w:rsid w:val="00C27515"/>
    <w:rsid w:val="00CE115F"/>
    <w:rsid w:val="00FA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A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6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FA6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A6A5D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A6A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A6A5D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FA6A5D"/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30">
    <w:name w:val="Основной текст (3)"/>
    <w:basedOn w:val="a"/>
    <w:link w:val="3"/>
    <w:rsid w:val="00FA6A5D"/>
    <w:pPr>
      <w:spacing w:after="200"/>
      <w:jc w:val="center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FA6A5D"/>
    <w:pPr>
      <w:spacing w:line="252" w:lineRule="auto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2CFD-CEEB-4497-9C11-BA247ACE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2021-03-03T06:16:00Z</cp:lastPrinted>
  <dcterms:created xsi:type="dcterms:W3CDTF">2021-03-02T11:45:00Z</dcterms:created>
  <dcterms:modified xsi:type="dcterms:W3CDTF">2021-03-03T06:16:00Z</dcterms:modified>
</cp:coreProperties>
</file>